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57" w:rsidRDefault="00081605" w:rsidP="00B31357">
      <w:pPr>
        <w:pStyle w:val="ppp"/>
        <w:tabs>
          <w:tab w:val="clear" w:pos="640"/>
          <w:tab w:val="left" w:pos="720"/>
        </w:tabs>
        <w:spacing w:line="360" w:lineRule="atLeast"/>
        <w:ind w:left="0" w:right="-20" w:firstLine="0"/>
        <w:rPr>
          <w:b/>
        </w:rPr>
      </w:pPr>
      <w:r>
        <w:rPr>
          <w:b/>
        </w:rPr>
        <w:t>How did the Wessel Islands form?</w:t>
      </w:r>
    </w:p>
    <w:p w:rsidR="00B31357" w:rsidRDefault="00B31357" w:rsidP="00081605">
      <w:pPr>
        <w:pStyle w:val="ppp"/>
        <w:tabs>
          <w:tab w:val="clear" w:pos="640"/>
          <w:tab w:val="left" w:pos="720"/>
        </w:tabs>
        <w:spacing w:before="240" w:line="360" w:lineRule="atLeast"/>
        <w:ind w:left="0" w:right="-20" w:firstLine="0"/>
      </w:pPr>
      <w:r>
        <w:t xml:space="preserve">The </w:t>
      </w:r>
      <w:r w:rsidR="00081605">
        <w:t>Marchinbar Sandstone is a bauxite-capped outlier of sedimentary rock that reaches out to the Indo-Pacific Throughflow like a catcher’</w:t>
      </w:r>
      <w:r w:rsidR="00393238">
        <w:t xml:space="preserve">s mitt. Twenty thousand years ago, at the height of the last ice age, sea level was 150 metres lower than today and the sandstone would have </w:t>
      </w:r>
      <w:r w:rsidR="00654666">
        <w:t>been</w:t>
      </w:r>
      <w:r w:rsidR="00393238">
        <w:t xml:space="preserve"> a barren, distant ridge </w:t>
      </w:r>
      <w:r w:rsidR="00654666">
        <w:t>to the</w:t>
      </w:r>
      <w:r w:rsidR="00393238">
        <w:t xml:space="preserve"> few Pleistocene Australians making use of the land bridge that existed between Australia and New Guinea at the time. </w:t>
      </w:r>
      <w:r w:rsidR="00556F9E">
        <w:t xml:space="preserve">Melting of the polar ice caps flooded the land bridge, with sea level rising until </w:t>
      </w:r>
      <w:r w:rsidR="00257EDD">
        <w:t>around 6,000 years ago, when it more or less stabilized at its present height. The distant ridge of Marchinbar Sandstone was now a long line of rocky shoals and reefs that would become t</w:t>
      </w:r>
      <w:r w:rsidR="00527E27">
        <w:t>he Wessel Islands.</w:t>
      </w:r>
      <w:r w:rsidR="00C65DB8">
        <w:t xml:space="preserve"> Sphinx Head, the highest point, became</w:t>
      </w:r>
      <w:r w:rsidR="00B63D3C">
        <w:t xml:space="preserve"> the most prominent island of</w:t>
      </w:r>
      <w:r w:rsidR="00C65DB8">
        <w:t xml:space="preserve"> the chain</w:t>
      </w:r>
      <w:r w:rsidR="00B63D3C">
        <w:t>.</w:t>
      </w:r>
    </w:p>
    <w:p w:rsidR="00527E27" w:rsidRDefault="003F6E2D" w:rsidP="00081605">
      <w:pPr>
        <w:pStyle w:val="ppp"/>
        <w:tabs>
          <w:tab w:val="clear" w:pos="640"/>
          <w:tab w:val="left" w:pos="720"/>
        </w:tabs>
        <w:spacing w:before="240" w:line="360" w:lineRule="atLeast"/>
        <w:ind w:left="0" w:right="-20" w:firstLine="0"/>
      </w:pPr>
      <w:r>
        <w:t xml:space="preserve">The weight of the water bearing down on the continental shelf </w:t>
      </w:r>
      <w:r w:rsidR="00A27309">
        <w:t xml:space="preserve">caused the </w:t>
      </w:r>
      <w:r w:rsidR="00B63D3C">
        <w:t xml:space="preserve">small, isolated islands, </w:t>
      </w:r>
      <w:r w:rsidR="00814D96">
        <w:t xml:space="preserve">rocky shoals and reefs to emerge from the sea, a phenomenon known as hydro-isostatic rebound. </w:t>
      </w:r>
      <w:r w:rsidR="00B63D3C">
        <w:t xml:space="preserve">The </w:t>
      </w:r>
      <w:r w:rsidR="00C65DB8">
        <w:t xml:space="preserve">islands, </w:t>
      </w:r>
      <w:r w:rsidR="00B63D3C">
        <w:t xml:space="preserve">rocky shoals and reefs </w:t>
      </w:r>
      <w:r w:rsidR="00C65DB8">
        <w:t xml:space="preserve">slowly began to connect as waves, currents and wind combined to form beach ridge plains, spits and barrier dunes. </w:t>
      </w:r>
      <w:r w:rsidR="00BC132C">
        <w:t xml:space="preserve">At some point, the transition from hazardous rocky shore to idyllic sandy beach environment was enough to entice Yolngu from the mainland. </w:t>
      </w:r>
      <w:r w:rsidR="00BC023F">
        <w:t xml:space="preserve">We are dating calcified beach deposits to determine when this </w:t>
      </w:r>
      <w:r w:rsidR="008E4EED">
        <w:t>change</w:t>
      </w:r>
      <w:r w:rsidR="00BC023F">
        <w:t xml:space="preserve"> might have h</w:t>
      </w:r>
      <w:r w:rsidR="008E4EED">
        <w:t>appened. Was it as recently as</w:t>
      </w:r>
      <w:r w:rsidR="00BC023F">
        <w:t xml:space="preserve"> 1,000 years ago? </w:t>
      </w:r>
      <w:r w:rsidR="00902A3C">
        <w:t>This would approximate</w:t>
      </w:r>
      <w:r w:rsidR="00085CDD">
        <w:t xml:space="preserve"> the time the </w:t>
      </w:r>
      <w:r w:rsidR="005765F8">
        <w:t>Kilwa</w:t>
      </w:r>
      <w:r w:rsidR="00085CDD">
        <w:t>n coins found on the Wessel Islands were minted</w:t>
      </w:r>
      <w:r w:rsidR="005765F8">
        <w:t>.</w:t>
      </w:r>
      <w:r w:rsidR="00085CDD">
        <w:t xml:space="preserve"> </w:t>
      </w:r>
      <w:r w:rsidR="008E4EED">
        <w:t xml:space="preserve">Could Yolngu and distant voyagers </w:t>
      </w:r>
      <w:r w:rsidR="007612D7">
        <w:t xml:space="preserve">have </w:t>
      </w:r>
      <w:r w:rsidR="008E4EED">
        <w:t>arrived on the Wessels at the same time?</w:t>
      </w:r>
    </w:p>
    <w:p w:rsidR="008E4EED" w:rsidRDefault="00902A3C" w:rsidP="00081605">
      <w:pPr>
        <w:pStyle w:val="ppp"/>
        <w:tabs>
          <w:tab w:val="clear" w:pos="640"/>
          <w:tab w:val="left" w:pos="720"/>
        </w:tabs>
        <w:spacing w:before="240" w:line="360" w:lineRule="atLeast"/>
        <w:ind w:left="0" w:right="-20" w:firstLine="0"/>
      </w:pPr>
      <w:r>
        <w:t xml:space="preserve">Intriguingly, the only </w:t>
      </w:r>
      <w:r w:rsidR="008E4EED">
        <w:t>stone tools</w:t>
      </w:r>
      <w:r>
        <w:t xml:space="preserve"> we located on </w:t>
      </w:r>
      <w:r w:rsidR="00D66463">
        <w:t>the Wessel</w:t>
      </w:r>
      <w:r>
        <w:t xml:space="preserve"> Island</w:t>
      </w:r>
      <w:r w:rsidR="00D66463">
        <w:t>s</w:t>
      </w:r>
      <w:r>
        <w:t xml:space="preserve"> were two stone axe heads and a few quartzite flakes that marked a grave site, according to Terry Yumbulul. Elsewhere in Arnhem Land, including offshore islands, stone artefact scatters indicating campsites are</w:t>
      </w:r>
      <w:r w:rsidR="007612D7">
        <w:t xml:space="preserve"> commo</w:t>
      </w:r>
      <w:r w:rsidR="00BB0D90">
        <w:t xml:space="preserve">nplace. Why not on the Wessels </w:t>
      </w:r>
      <w:r w:rsidR="007612D7">
        <w:t xml:space="preserve">especially when there is so much rock art and evidence of Yolngu attachment to </w:t>
      </w:r>
      <w:r w:rsidR="003D2203">
        <w:t>these islands</w:t>
      </w:r>
      <w:r w:rsidR="007612D7">
        <w:t>? The Warrimirri</w:t>
      </w:r>
      <w:r w:rsidR="00BB0D90">
        <w:t>-Gulpa</w:t>
      </w:r>
      <w:r w:rsidR="007612D7">
        <w:t xml:space="preserve"> </w:t>
      </w:r>
      <w:r w:rsidR="00BB0D90">
        <w:t xml:space="preserve">clans </w:t>
      </w:r>
      <w:r w:rsidR="007612D7">
        <w:t xml:space="preserve">talk of a golden age of iron-making and iron tools. Perhaps </w:t>
      </w:r>
      <w:r w:rsidR="00BB0D90">
        <w:t>the Warrimirri-Gulpa did source their tools and tool-making technology from outsiders rather than traditional A</w:t>
      </w:r>
      <w:r w:rsidR="0004287C">
        <w:t xml:space="preserve">boriginal exchange networks. We could have on the Wessel Islands a remarkable scenario where </w:t>
      </w:r>
      <w:r w:rsidR="005505A1">
        <w:t xml:space="preserve">formation of the modern coast, Yolngu </w:t>
      </w:r>
      <w:r w:rsidR="008D02D1">
        <w:t xml:space="preserve">habitation and </w:t>
      </w:r>
      <w:r w:rsidR="0094185E">
        <w:t xml:space="preserve">regular </w:t>
      </w:r>
      <w:r w:rsidR="008D02D1">
        <w:t xml:space="preserve">contact with seafaring outsiders begins at the same time. </w:t>
      </w:r>
      <w:r w:rsidR="00494355">
        <w:t xml:space="preserve">How else do we explain the </w:t>
      </w:r>
      <w:r w:rsidR="005505A1">
        <w:t xml:space="preserve">rock art, with its emphasis on shipping and </w:t>
      </w:r>
      <w:r w:rsidR="00494355">
        <w:t>c</w:t>
      </w:r>
      <w:r w:rsidR="00406F58">
        <w:t>ontact, and the paucity of more traditional Aboriginal site types?</w:t>
      </w:r>
    </w:p>
    <w:p w:rsidR="00F2606F" w:rsidRPr="00F2606F" w:rsidRDefault="002B7BBC" w:rsidP="000954B8">
      <w:pPr>
        <w:pStyle w:val="ppp"/>
        <w:tabs>
          <w:tab w:val="clear" w:pos="640"/>
          <w:tab w:val="left" w:pos="720"/>
        </w:tabs>
        <w:spacing w:before="240" w:line="360" w:lineRule="atLeast"/>
        <w:ind w:left="0" w:right="-20" w:firstLine="0"/>
        <w:rPr>
          <w:rFonts w:ascii="Arial" w:hAnsi="Arial" w:cs="Arial"/>
          <w:color w:val="222222"/>
          <w:sz w:val="20"/>
          <w:lang w:eastAsia="en-GB"/>
        </w:rPr>
      </w:pPr>
      <w:r>
        <w:t xml:space="preserve">It’s not surprising that Kilwan coins from </w:t>
      </w:r>
      <w:r w:rsidR="000622F0">
        <w:t>9</w:t>
      </w:r>
      <w:r>
        <w:t>00 AD and Dutch coins from the 1700s would turn up in the catcher’</w:t>
      </w:r>
      <w:r w:rsidR="000622F0">
        <w:t>s mitt</w:t>
      </w:r>
      <w:r>
        <w:t xml:space="preserve">. </w:t>
      </w:r>
      <w:r w:rsidR="00E30BA9">
        <w:t>Few coastal geomorphologists would be startled to find them resting together in sand at the top of a b</w:t>
      </w:r>
      <w:r w:rsidR="00F2606F">
        <w:t>each</w:t>
      </w:r>
      <w:r w:rsidR="00E30BA9">
        <w:t xml:space="preserve">. </w:t>
      </w:r>
      <w:r w:rsidR="00CF755A">
        <w:t xml:space="preserve">The coins have the same hydro-dynamic properties as shells. </w:t>
      </w:r>
      <w:r w:rsidR="00F2606F">
        <w:t xml:space="preserve">Wave action </w:t>
      </w:r>
      <w:r w:rsidR="008E599F">
        <w:t>sorts shells</w:t>
      </w:r>
      <w:r w:rsidR="00D74F70">
        <w:t xml:space="preserve"> stranding the larger </w:t>
      </w:r>
      <w:r w:rsidR="00F2606F">
        <w:t>ones</w:t>
      </w:r>
      <w:r w:rsidR="00D74F70">
        <w:t xml:space="preserve"> on the</w:t>
      </w:r>
      <w:r w:rsidR="00A46C3E">
        <w:t xml:space="preserve"> beach</w:t>
      </w:r>
      <w:r w:rsidR="00D74F70">
        <w:t xml:space="preserve"> crest</w:t>
      </w:r>
      <w:r w:rsidR="00F2606F">
        <w:t xml:space="preserve">. </w:t>
      </w:r>
      <w:r w:rsidR="00A46C3E">
        <w:t>When shells that died hundreds or thousands of years apart are found mixed together in a single deposit, it is known as ‘time-averaging’. If the coins were shells</w:t>
      </w:r>
      <w:r w:rsidR="008E599F">
        <w:t>, being together</w:t>
      </w:r>
      <w:r w:rsidR="00A46C3E">
        <w:t xml:space="preserve"> </w:t>
      </w:r>
      <w:r w:rsidR="008E599F">
        <w:t xml:space="preserve">but </w:t>
      </w:r>
      <w:r w:rsidR="008E599F">
        <w:lastRenderedPageBreak/>
        <w:t xml:space="preserve">unrelated in time, would not be unusual. </w:t>
      </w:r>
      <w:r w:rsidR="00BF6821">
        <w:t xml:space="preserve">Their co-occurrence </w:t>
      </w:r>
      <w:r w:rsidR="00CD5D00">
        <w:t xml:space="preserve">begs the question, how did they get there? </w:t>
      </w:r>
      <w:r w:rsidR="000954B8">
        <w:t xml:space="preserve">If by the same means as any transported shell, the coins </w:t>
      </w:r>
      <w:r w:rsidR="00B755CC">
        <w:t xml:space="preserve">came from </w:t>
      </w:r>
      <w:r w:rsidR="000954B8">
        <w:t>offshore</w:t>
      </w:r>
      <w:r w:rsidR="00AE1832">
        <w:t>. Shipwrecks are implicated as the source of the coins</w:t>
      </w:r>
      <w:bookmarkStart w:id="0" w:name="_GoBack"/>
      <w:bookmarkEnd w:id="0"/>
      <w:r w:rsidR="000954B8">
        <w:t>.</w:t>
      </w:r>
      <w:r w:rsidR="00313D5A">
        <w:t xml:space="preserve"> </w:t>
      </w:r>
    </w:p>
    <w:p w:rsidR="00F2606F" w:rsidRDefault="00F2606F" w:rsidP="00081605">
      <w:pPr>
        <w:pStyle w:val="ppp"/>
        <w:tabs>
          <w:tab w:val="clear" w:pos="640"/>
          <w:tab w:val="left" w:pos="720"/>
        </w:tabs>
        <w:spacing w:before="240" w:line="360" w:lineRule="atLeast"/>
        <w:ind w:left="0" w:right="-20" w:firstLine="0"/>
      </w:pPr>
    </w:p>
    <w:p w:rsidR="00CD6292" w:rsidRDefault="00AE1832"/>
    <w:sectPr w:rsidR="00CD6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59E5"/>
    <w:multiLevelType w:val="hybridMultilevel"/>
    <w:tmpl w:val="F93C2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57"/>
    <w:rsid w:val="0004287C"/>
    <w:rsid w:val="000622F0"/>
    <w:rsid w:val="00081605"/>
    <w:rsid w:val="00085CDD"/>
    <w:rsid w:val="000954B8"/>
    <w:rsid w:val="00111C3C"/>
    <w:rsid w:val="00257EDD"/>
    <w:rsid w:val="002B7BBC"/>
    <w:rsid w:val="00313D5A"/>
    <w:rsid w:val="00393238"/>
    <w:rsid w:val="003D2203"/>
    <w:rsid w:val="003F6E2D"/>
    <w:rsid w:val="00406F58"/>
    <w:rsid w:val="00494355"/>
    <w:rsid w:val="00527E27"/>
    <w:rsid w:val="005505A1"/>
    <w:rsid w:val="00556F9E"/>
    <w:rsid w:val="005765F8"/>
    <w:rsid w:val="00615BBB"/>
    <w:rsid w:val="00654666"/>
    <w:rsid w:val="007612D7"/>
    <w:rsid w:val="00814D96"/>
    <w:rsid w:val="008D02D1"/>
    <w:rsid w:val="008E4EED"/>
    <w:rsid w:val="008E599F"/>
    <w:rsid w:val="00902A3C"/>
    <w:rsid w:val="0094185E"/>
    <w:rsid w:val="00A27309"/>
    <w:rsid w:val="00A46C3E"/>
    <w:rsid w:val="00AE1832"/>
    <w:rsid w:val="00B31357"/>
    <w:rsid w:val="00B63D3C"/>
    <w:rsid w:val="00B755CC"/>
    <w:rsid w:val="00BB0D90"/>
    <w:rsid w:val="00BC023F"/>
    <w:rsid w:val="00BC132C"/>
    <w:rsid w:val="00BD154E"/>
    <w:rsid w:val="00BF6821"/>
    <w:rsid w:val="00C65DB8"/>
    <w:rsid w:val="00CB709D"/>
    <w:rsid w:val="00CD5D00"/>
    <w:rsid w:val="00CF755A"/>
    <w:rsid w:val="00D06653"/>
    <w:rsid w:val="00D66463"/>
    <w:rsid w:val="00D74F70"/>
    <w:rsid w:val="00DE7ED6"/>
    <w:rsid w:val="00E30BA9"/>
    <w:rsid w:val="00F2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pp">
    <w:name w:val="ppp"/>
    <w:basedOn w:val="Normal"/>
    <w:rsid w:val="00B31357"/>
    <w:pPr>
      <w:tabs>
        <w:tab w:val="left" w:pos="640"/>
        <w:tab w:val="left" w:pos="8300"/>
      </w:tabs>
      <w:spacing w:after="0" w:line="480" w:lineRule="atLeast"/>
      <w:ind w:left="20" w:right="-160" w:firstLine="800"/>
      <w:jc w:val="both"/>
    </w:pPr>
    <w:rPr>
      <w:rFonts w:ascii="Times" w:eastAsia="Times New Roman" w:hAnsi="Times" w:cs="Times"/>
      <w:sz w:val="24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F2606F"/>
  </w:style>
  <w:style w:type="character" w:customStyle="1" w:styleId="il">
    <w:name w:val="il"/>
    <w:basedOn w:val="DefaultParagraphFont"/>
    <w:rsid w:val="00F26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pp">
    <w:name w:val="ppp"/>
    <w:basedOn w:val="Normal"/>
    <w:rsid w:val="00B31357"/>
    <w:pPr>
      <w:tabs>
        <w:tab w:val="left" w:pos="640"/>
        <w:tab w:val="left" w:pos="8300"/>
      </w:tabs>
      <w:spacing w:after="0" w:line="480" w:lineRule="atLeast"/>
      <w:ind w:left="20" w:right="-160" w:firstLine="800"/>
      <w:jc w:val="both"/>
    </w:pPr>
    <w:rPr>
      <w:rFonts w:ascii="Times" w:eastAsia="Times New Roman" w:hAnsi="Times" w:cs="Times"/>
      <w:sz w:val="24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F2606F"/>
  </w:style>
  <w:style w:type="character" w:customStyle="1" w:styleId="il">
    <w:name w:val="il"/>
    <w:basedOn w:val="DefaultParagraphFont"/>
    <w:rsid w:val="00F26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stone</dc:creator>
  <cp:lastModifiedBy>tim stone</cp:lastModifiedBy>
  <cp:revision>32</cp:revision>
  <dcterms:created xsi:type="dcterms:W3CDTF">2013-09-07T00:05:00Z</dcterms:created>
  <dcterms:modified xsi:type="dcterms:W3CDTF">2013-09-07T03:58:00Z</dcterms:modified>
</cp:coreProperties>
</file>